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14B" w:rsidRDefault="00CC714B" w:rsidP="00CC714B">
      <w:pPr>
        <w:spacing w:line="480" w:lineRule="auto"/>
        <w:ind w:firstLine="720"/>
        <w:contextualSpacing/>
        <w:rPr>
          <w:rFonts w:ascii="Times New Roman" w:hAnsi="Times New Roman" w:cs="Times New Roman"/>
          <w:b/>
          <w:sz w:val="24"/>
        </w:rPr>
      </w:pPr>
    </w:p>
    <w:p w:rsidR="00CC714B" w:rsidRDefault="00CC714B" w:rsidP="00CC714B">
      <w:pPr>
        <w:spacing w:line="480" w:lineRule="auto"/>
        <w:ind w:firstLine="720"/>
        <w:contextualSpacing/>
        <w:rPr>
          <w:rFonts w:ascii="Times New Roman" w:hAnsi="Times New Roman" w:cs="Times New Roman"/>
          <w:b/>
          <w:sz w:val="24"/>
        </w:rPr>
      </w:pPr>
    </w:p>
    <w:p w:rsidR="00CC714B" w:rsidRDefault="00CC714B" w:rsidP="00CC714B">
      <w:pPr>
        <w:spacing w:line="480" w:lineRule="auto"/>
        <w:ind w:firstLine="720"/>
        <w:contextualSpacing/>
        <w:rPr>
          <w:rFonts w:ascii="Times New Roman" w:hAnsi="Times New Roman" w:cs="Times New Roman"/>
          <w:b/>
          <w:sz w:val="24"/>
        </w:rPr>
      </w:pPr>
    </w:p>
    <w:p w:rsidR="00CC714B" w:rsidRDefault="00CC714B" w:rsidP="00CC714B">
      <w:pPr>
        <w:spacing w:line="480" w:lineRule="auto"/>
        <w:ind w:firstLine="720"/>
        <w:contextualSpacing/>
        <w:rPr>
          <w:rFonts w:ascii="Times New Roman" w:hAnsi="Times New Roman" w:cs="Times New Roman"/>
          <w:b/>
          <w:sz w:val="24"/>
        </w:rPr>
      </w:pPr>
    </w:p>
    <w:p w:rsidR="00CC714B" w:rsidRDefault="00CC714B" w:rsidP="00CC714B">
      <w:pPr>
        <w:spacing w:line="480" w:lineRule="auto"/>
        <w:ind w:firstLine="720"/>
        <w:contextualSpacing/>
        <w:jc w:val="center"/>
        <w:rPr>
          <w:rFonts w:ascii="Times New Roman" w:hAnsi="Times New Roman" w:cs="Times New Roman"/>
          <w:sz w:val="24"/>
        </w:rPr>
      </w:pPr>
    </w:p>
    <w:p w:rsidR="00CC714B" w:rsidRPr="00CC714B" w:rsidRDefault="00CC714B" w:rsidP="00CC714B">
      <w:pPr>
        <w:spacing w:line="480" w:lineRule="auto"/>
        <w:ind w:firstLine="720"/>
        <w:contextualSpacing/>
        <w:jc w:val="center"/>
        <w:rPr>
          <w:rFonts w:ascii="Times New Roman" w:hAnsi="Times New Roman" w:cs="Times New Roman"/>
          <w:sz w:val="24"/>
        </w:rPr>
      </w:pPr>
    </w:p>
    <w:p w:rsidR="00CC714B" w:rsidRPr="00CC714B" w:rsidRDefault="00CC714B" w:rsidP="00CC714B">
      <w:pPr>
        <w:spacing w:line="480" w:lineRule="auto"/>
        <w:ind w:firstLine="720"/>
        <w:contextualSpacing/>
        <w:jc w:val="center"/>
        <w:rPr>
          <w:rFonts w:ascii="Times New Roman" w:hAnsi="Times New Roman" w:cs="Times New Roman"/>
          <w:sz w:val="24"/>
        </w:rPr>
      </w:pPr>
      <w:r w:rsidRPr="00CC714B">
        <w:rPr>
          <w:rFonts w:ascii="Times New Roman" w:hAnsi="Times New Roman" w:cs="Times New Roman"/>
          <w:sz w:val="24"/>
        </w:rPr>
        <w:t>Drugs and Experience</w:t>
      </w:r>
    </w:p>
    <w:p w:rsidR="00CC714B" w:rsidRPr="00CC714B" w:rsidRDefault="00CC714B" w:rsidP="00CC714B">
      <w:pPr>
        <w:spacing w:line="480" w:lineRule="auto"/>
        <w:ind w:firstLine="720"/>
        <w:contextualSpacing/>
        <w:jc w:val="center"/>
        <w:rPr>
          <w:rFonts w:ascii="Times New Roman" w:hAnsi="Times New Roman" w:cs="Times New Roman"/>
          <w:sz w:val="24"/>
        </w:rPr>
      </w:pPr>
      <w:r w:rsidRPr="00CC714B">
        <w:rPr>
          <w:rFonts w:ascii="Times New Roman" w:hAnsi="Times New Roman" w:cs="Times New Roman"/>
          <w:sz w:val="24"/>
        </w:rPr>
        <w:t>Affiliation</w:t>
      </w:r>
    </w:p>
    <w:p w:rsidR="00CC714B" w:rsidRPr="00CC714B" w:rsidRDefault="00CC714B" w:rsidP="00CC714B">
      <w:pPr>
        <w:spacing w:line="480" w:lineRule="auto"/>
        <w:ind w:firstLine="720"/>
        <w:contextualSpacing/>
        <w:jc w:val="center"/>
        <w:rPr>
          <w:rFonts w:ascii="Times New Roman" w:hAnsi="Times New Roman" w:cs="Times New Roman"/>
          <w:sz w:val="24"/>
        </w:rPr>
      </w:pPr>
      <w:r w:rsidRPr="00CC714B">
        <w:rPr>
          <w:rFonts w:ascii="Times New Roman" w:hAnsi="Times New Roman" w:cs="Times New Roman"/>
          <w:sz w:val="24"/>
        </w:rPr>
        <w:t>Professor</w:t>
      </w:r>
    </w:p>
    <w:p w:rsidR="00CC714B" w:rsidRPr="00CC714B" w:rsidRDefault="00CC714B" w:rsidP="00CC714B">
      <w:pPr>
        <w:spacing w:line="480" w:lineRule="auto"/>
        <w:ind w:firstLine="720"/>
        <w:contextualSpacing/>
        <w:jc w:val="center"/>
        <w:rPr>
          <w:rFonts w:ascii="Times New Roman" w:hAnsi="Times New Roman" w:cs="Times New Roman"/>
          <w:sz w:val="24"/>
        </w:rPr>
      </w:pPr>
      <w:r w:rsidRPr="00CC714B">
        <w:rPr>
          <w:rFonts w:ascii="Times New Roman" w:hAnsi="Times New Roman" w:cs="Times New Roman"/>
          <w:sz w:val="24"/>
        </w:rPr>
        <w:t>Student</w:t>
      </w:r>
    </w:p>
    <w:p w:rsidR="00CC714B" w:rsidRPr="00CC714B" w:rsidRDefault="00CC714B" w:rsidP="00CC714B">
      <w:pPr>
        <w:spacing w:line="480" w:lineRule="auto"/>
        <w:ind w:firstLine="720"/>
        <w:contextualSpacing/>
        <w:jc w:val="center"/>
        <w:rPr>
          <w:rFonts w:ascii="Times New Roman" w:hAnsi="Times New Roman" w:cs="Times New Roman"/>
          <w:sz w:val="24"/>
        </w:rPr>
      </w:pPr>
      <w:r w:rsidRPr="00CC714B">
        <w:rPr>
          <w:rFonts w:ascii="Times New Roman" w:hAnsi="Times New Roman" w:cs="Times New Roman"/>
          <w:sz w:val="24"/>
        </w:rPr>
        <w:t>Date</w:t>
      </w:r>
    </w:p>
    <w:p w:rsidR="00CC714B" w:rsidRDefault="00CC714B" w:rsidP="00CC714B">
      <w:pPr>
        <w:spacing w:line="480" w:lineRule="auto"/>
        <w:ind w:firstLine="720"/>
        <w:contextualSpacing/>
        <w:rPr>
          <w:rFonts w:ascii="Times New Roman" w:hAnsi="Times New Roman" w:cs="Times New Roman"/>
          <w:b/>
          <w:sz w:val="24"/>
        </w:rPr>
      </w:pPr>
    </w:p>
    <w:p w:rsidR="00CC714B" w:rsidRDefault="00CC714B" w:rsidP="00CC714B">
      <w:pPr>
        <w:spacing w:line="480" w:lineRule="auto"/>
        <w:ind w:firstLine="720"/>
        <w:contextualSpacing/>
        <w:rPr>
          <w:rFonts w:ascii="Times New Roman" w:hAnsi="Times New Roman" w:cs="Times New Roman"/>
          <w:b/>
          <w:sz w:val="24"/>
        </w:rPr>
      </w:pPr>
    </w:p>
    <w:p w:rsidR="00CC714B" w:rsidRDefault="00CC714B" w:rsidP="00CC714B">
      <w:pPr>
        <w:spacing w:line="480" w:lineRule="auto"/>
        <w:ind w:firstLine="720"/>
        <w:contextualSpacing/>
        <w:rPr>
          <w:rFonts w:ascii="Times New Roman" w:hAnsi="Times New Roman" w:cs="Times New Roman"/>
          <w:b/>
          <w:sz w:val="24"/>
        </w:rPr>
      </w:pPr>
    </w:p>
    <w:p w:rsidR="00CC714B" w:rsidRDefault="00CC714B" w:rsidP="00CC714B">
      <w:pPr>
        <w:spacing w:line="480" w:lineRule="auto"/>
        <w:ind w:firstLine="720"/>
        <w:contextualSpacing/>
        <w:rPr>
          <w:rFonts w:ascii="Times New Roman" w:hAnsi="Times New Roman" w:cs="Times New Roman"/>
          <w:b/>
          <w:sz w:val="24"/>
        </w:rPr>
      </w:pPr>
    </w:p>
    <w:p w:rsidR="00CC714B" w:rsidRDefault="00CC714B" w:rsidP="00CC714B">
      <w:pPr>
        <w:spacing w:line="480" w:lineRule="auto"/>
        <w:ind w:firstLine="720"/>
        <w:contextualSpacing/>
        <w:rPr>
          <w:rFonts w:ascii="Times New Roman" w:hAnsi="Times New Roman" w:cs="Times New Roman"/>
          <w:b/>
          <w:sz w:val="24"/>
        </w:rPr>
      </w:pPr>
    </w:p>
    <w:p w:rsidR="00CC714B" w:rsidRDefault="00CC714B" w:rsidP="00CC714B">
      <w:pPr>
        <w:spacing w:line="480" w:lineRule="auto"/>
        <w:ind w:firstLine="720"/>
        <w:contextualSpacing/>
        <w:rPr>
          <w:rFonts w:ascii="Times New Roman" w:hAnsi="Times New Roman" w:cs="Times New Roman"/>
          <w:b/>
          <w:sz w:val="24"/>
        </w:rPr>
      </w:pPr>
    </w:p>
    <w:p w:rsidR="00CC714B" w:rsidRDefault="00CC714B" w:rsidP="00CC714B">
      <w:pPr>
        <w:spacing w:line="480" w:lineRule="auto"/>
        <w:ind w:firstLine="720"/>
        <w:contextualSpacing/>
        <w:rPr>
          <w:rFonts w:ascii="Times New Roman" w:hAnsi="Times New Roman" w:cs="Times New Roman"/>
          <w:b/>
          <w:sz w:val="24"/>
        </w:rPr>
      </w:pPr>
    </w:p>
    <w:p w:rsidR="00CC714B" w:rsidRDefault="00CC714B" w:rsidP="00CC714B">
      <w:pPr>
        <w:spacing w:line="480" w:lineRule="auto"/>
        <w:ind w:firstLine="720"/>
        <w:contextualSpacing/>
        <w:rPr>
          <w:rFonts w:ascii="Times New Roman" w:hAnsi="Times New Roman" w:cs="Times New Roman"/>
          <w:b/>
          <w:sz w:val="24"/>
        </w:rPr>
      </w:pPr>
    </w:p>
    <w:p w:rsidR="00CC714B" w:rsidRDefault="00CC714B" w:rsidP="00CC714B">
      <w:pPr>
        <w:spacing w:line="480" w:lineRule="auto"/>
        <w:ind w:firstLine="720"/>
        <w:contextualSpacing/>
        <w:rPr>
          <w:rFonts w:ascii="Times New Roman" w:hAnsi="Times New Roman" w:cs="Times New Roman"/>
          <w:b/>
          <w:sz w:val="24"/>
        </w:rPr>
      </w:pPr>
    </w:p>
    <w:p w:rsidR="00CC714B" w:rsidRDefault="00CC714B" w:rsidP="00CC714B">
      <w:pPr>
        <w:spacing w:line="480" w:lineRule="auto"/>
        <w:ind w:firstLine="720"/>
        <w:contextualSpacing/>
        <w:rPr>
          <w:rFonts w:ascii="Times New Roman" w:hAnsi="Times New Roman" w:cs="Times New Roman"/>
          <w:b/>
          <w:sz w:val="24"/>
        </w:rPr>
      </w:pPr>
    </w:p>
    <w:p w:rsidR="00CC714B" w:rsidRDefault="00CC714B" w:rsidP="00CC714B">
      <w:pPr>
        <w:spacing w:line="480" w:lineRule="auto"/>
        <w:ind w:firstLine="720"/>
        <w:contextualSpacing/>
        <w:rPr>
          <w:rFonts w:ascii="Times New Roman" w:hAnsi="Times New Roman" w:cs="Times New Roman"/>
          <w:b/>
          <w:sz w:val="24"/>
        </w:rPr>
      </w:pPr>
    </w:p>
    <w:p w:rsidR="00CC714B" w:rsidRDefault="00CC714B" w:rsidP="00CC714B">
      <w:pPr>
        <w:spacing w:line="480" w:lineRule="auto"/>
        <w:ind w:firstLine="720"/>
        <w:contextualSpacing/>
        <w:rPr>
          <w:rFonts w:ascii="Times New Roman" w:hAnsi="Times New Roman" w:cs="Times New Roman"/>
          <w:b/>
          <w:sz w:val="24"/>
        </w:rPr>
      </w:pPr>
    </w:p>
    <w:p w:rsidR="00CC714B" w:rsidRPr="00CC714B" w:rsidRDefault="00CC714B" w:rsidP="00CC714B">
      <w:pPr>
        <w:spacing w:line="480" w:lineRule="auto"/>
        <w:ind w:firstLine="720"/>
        <w:contextualSpacing/>
        <w:jc w:val="center"/>
        <w:rPr>
          <w:rFonts w:ascii="Times New Roman" w:hAnsi="Times New Roman" w:cs="Times New Roman"/>
          <w:sz w:val="24"/>
        </w:rPr>
      </w:pPr>
      <w:r w:rsidRPr="00CC714B">
        <w:rPr>
          <w:rFonts w:ascii="Times New Roman" w:hAnsi="Times New Roman" w:cs="Times New Roman"/>
          <w:sz w:val="24"/>
        </w:rPr>
        <w:lastRenderedPageBreak/>
        <w:t>Drugs and Experience</w:t>
      </w:r>
    </w:p>
    <w:p w:rsidR="00CC714B" w:rsidRPr="00CC714B" w:rsidRDefault="00CC714B" w:rsidP="00CC714B">
      <w:pPr>
        <w:spacing w:line="480" w:lineRule="auto"/>
        <w:ind w:firstLine="720"/>
        <w:contextualSpacing/>
        <w:rPr>
          <w:rFonts w:ascii="Times New Roman" w:hAnsi="Times New Roman" w:cs="Times New Roman"/>
          <w:b/>
          <w:sz w:val="24"/>
        </w:rPr>
      </w:pPr>
      <w:r w:rsidRPr="00CC714B">
        <w:rPr>
          <w:rFonts w:ascii="Times New Roman" w:hAnsi="Times New Roman" w:cs="Times New Roman"/>
          <w:b/>
          <w:sz w:val="24"/>
        </w:rPr>
        <w:t>Introduction</w:t>
      </w:r>
    </w:p>
    <w:p w:rsidR="00CC714B" w:rsidRPr="00CC714B" w:rsidRDefault="00CC714B" w:rsidP="00CC714B">
      <w:pPr>
        <w:spacing w:line="480" w:lineRule="auto"/>
        <w:ind w:firstLine="720"/>
        <w:contextualSpacing/>
        <w:rPr>
          <w:rFonts w:ascii="Times New Roman" w:hAnsi="Times New Roman" w:cs="Times New Roman"/>
          <w:sz w:val="24"/>
        </w:rPr>
      </w:pPr>
      <w:r>
        <w:rPr>
          <w:rFonts w:ascii="Times New Roman" w:hAnsi="Times New Roman" w:cs="Times New Roman"/>
          <w:sz w:val="24"/>
        </w:rPr>
        <w:t>The issue of drug abuse</w:t>
      </w:r>
      <w:r w:rsidRPr="00CC714B">
        <w:rPr>
          <w:rFonts w:ascii="Times New Roman" w:hAnsi="Times New Roman" w:cs="Times New Roman"/>
          <w:sz w:val="24"/>
        </w:rPr>
        <w:t xml:space="preserve"> has become a common problem among </w:t>
      </w:r>
      <w:r>
        <w:rPr>
          <w:rFonts w:ascii="Times New Roman" w:hAnsi="Times New Roman" w:cs="Times New Roman"/>
          <w:sz w:val="24"/>
        </w:rPr>
        <w:t xml:space="preserve">the </w:t>
      </w:r>
      <w:r w:rsidRPr="00CC714B">
        <w:rPr>
          <w:rFonts w:ascii="Times New Roman" w:hAnsi="Times New Roman" w:cs="Times New Roman"/>
          <w:sz w:val="24"/>
        </w:rPr>
        <w:t xml:space="preserve">youth. There are many misconceptions about why youths stray into the world of drugs and substance abuse. Youths may become dependent on stimulating medicines and different types of substances that have a narcotic effect. </w:t>
      </w:r>
      <w:r w:rsidR="003B3D99">
        <w:rPr>
          <w:rFonts w:ascii="Times New Roman" w:hAnsi="Times New Roman" w:cs="Times New Roman"/>
          <w:sz w:val="24"/>
        </w:rPr>
        <w:t>In particular, a</w:t>
      </w:r>
      <w:r w:rsidRPr="00CC714B">
        <w:rPr>
          <w:rFonts w:ascii="Times New Roman" w:hAnsi="Times New Roman" w:cs="Times New Roman"/>
          <w:sz w:val="24"/>
        </w:rPr>
        <w:t xml:space="preserve">lcohol drinking and smoking are the main cause of addiction among the youth. </w:t>
      </w:r>
      <w:r w:rsidR="003B3D99">
        <w:rPr>
          <w:rFonts w:ascii="Times New Roman" w:hAnsi="Times New Roman" w:cs="Times New Roman"/>
          <w:sz w:val="24"/>
        </w:rPr>
        <w:t>However</w:t>
      </w:r>
      <w:r w:rsidRPr="00CC714B">
        <w:rPr>
          <w:rFonts w:ascii="Times New Roman" w:hAnsi="Times New Roman" w:cs="Times New Roman"/>
          <w:sz w:val="24"/>
        </w:rPr>
        <w:t>, peer pressure from toxic friendships is the reason for many cases of drug and substance abuse. Additionally, an idle mind is a risk factor for drugs a</w:t>
      </w:r>
      <w:r w:rsidR="003B3D99">
        <w:rPr>
          <w:rFonts w:ascii="Times New Roman" w:hAnsi="Times New Roman" w:cs="Times New Roman"/>
          <w:sz w:val="24"/>
        </w:rPr>
        <w:t>buse among the youth. E</w:t>
      </w:r>
      <w:r w:rsidRPr="00CC714B">
        <w:rPr>
          <w:rFonts w:ascii="Times New Roman" w:hAnsi="Times New Roman" w:cs="Times New Roman"/>
          <w:sz w:val="24"/>
        </w:rPr>
        <w:t>ngaging in healthy friendships and being occupied academical</w:t>
      </w:r>
      <w:bookmarkStart w:id="0" w:name="_GoBack"/>
      <w:bookmarkEnd w:id="0"/>
      <w:r w:rsidRPr="00CC714B">
        <w:rPr>
          <w:rFonts w:ascii="Times New Roman" w:hAnsi="Times New Roman" w:cs="Times New Roman"/>
          <w:sz w:val="24"/>
        </w:rPr>
        <w:t>ly prevents one from the risk of drugs use</w:t>
      </w:r>
      <w:r w:rsidR="00D87E45">
        <w:rPr>
          <w:rFonts w:ascii="Times New Roman" w:hAnsi="Times New Roman" w:cs="Times New Roman"/>
          <w:sz w:val="24"/>
        </w:rPr>
        <w:t xml:space="preserve"> (</w:t>
      </w:r>
      <w:r w:rsidR="00D87E45">
        <w:rPr>
          <w:rFonts w:ascii="Times New Roman" w:hAnsi="Times New Roman" w:cs="Times New Roman"/>
          <w:color w:val="222222"/>
          <w:sz w:val="24"/>
          <w:szCs w:val="24"/>
          <w:shd w:val="clear" w:color="auto" w:fill="FFFFFF"/>
        </w:rPr>
        <w:t xml:space="preserve">Heffernan, </w:t>
      </w:r>
      <w:r w:rsidR="00D87E45" w:rsidRPr="00D87E45">
        <w:rPr>
          <w:rFonts w:ascii="Times New Roman" w:hAnsi="Times New Roman" w:cs="Times New Roman"/>
          <w:color w:val="222222"/>
          <w:sz w:val="24"/>
          <w:szCs w:val="24"/>
          <w:shd w:val="clear" w:color="auto" w:fill="FFFFFF"/>
        </w:rPr>
        <w:t>2016).</w:t>
      </w:r>
      <w:r w:rsidRPr="00CC714B">
        <w:rPr>
          <w:rFonts w:ascii="Times New Roman" w:hAnsi="Times New Roman" w:cs="Times New Roman"/>
          <w:sz w:val="24"/>
        </w:rPr>
        <w:t xml:space="preserve"> This paper discusses the effects of drugs and the experience of losing friends into drugs and substance abuse. </w:t>
      </w:r>
    </w:p>
    <w:p w:rsidR="00CC714B" w:rsidRDefault="00CC714B" w:rsidP="00CC714B">
      <w:pPr>
        <w:spacing w:line="480" w:lineRule="auto"/>
        <w:ind w:firstLine="720"/>
        <w:contextualSpacing/>
        <w:rPr>
          <w:rFonts w:ascii="Times New Roman" w:hAnsi="Times New Roman" w:cs="Times New Roman"/>
          <w:sz w:val="24"/>
        </w:rPr>
      </w:pPr>
      <w:r w:rsidRPr="00CC714B">
        <w:rPr>
          <w:rFonts w:ascii="Times New Roman" w:hAnsi="Times New Roman" w:cs="Times New Roman"/>
          <w:sz w:val="24"/>
        </w:rPr>
        <w:t xml:space="preserve">Social pressure is one of the reasons why many youths fall into drug abuse. Many of my friends often hold parties and celebrations were I am always invited. Drinking and smoking are usually the main activities during the parties. I always find myself busy with assignments and classwork such that I cannot attend. However, sometimes I choose to accompany them in case anything bad was to happen. Personally, I do not smoke or drink alcohol. Despite the influence of my friends, I find it unhealthy and fascinating to use drugs. It is easy to give up on someone who does not want to quit the use of drugs. Nonetheless, I lost a friend into drugs and felt responsible for it, and that I should have done better to help them out of drugs. The use of drugs would distract my focus on academics and ruin my academic grades. Therefore, I choose not to engage in drinking and smoking even though many of my friends do. </w:t>
      </w:r>
    </w:p>
    <w:p w:rsidR="00CC714B" w:rsidRDefault="00CC714B" w:rsidP="00CC714B">
      <w:pPr>
        <w:spacing w:line="480" w:lineRule="auto"/>
        <w:ind w:firstLine="720"/>
        <w:contextualSpacing/>
        <w:rPr>
          <w:rFonts w:ascii="Times New Roman" w:hAnsi="Times New Roman" w:cs="Times New Roman"/>
          <w:b/>
          <w:sz w:val="24"/>
        </w:rPr>
      </w:pPr>
    </w:p>
    <w:p w:rsidR="00CC714B" w:rsidRDefault="00CC714B" w:rsidP="00CC714B">
      <w:pPr>
        <w:spacing w:line="480" w:lineRule="auto"/>
        <w:ind w:firstLine="720"/>
        <w:contextualSpacing/>
        <w:rPr>
          <w:rFonts w:ascii="Times New Roman" w:hAnsi="Times New Roman" w:cs="Times New Roman"/>
          <w:b/>
          <w:sz w:val="24"/>
        </w:rPr>
      </w:pPr>
    </w:p>
    <w:p w:rsidR="00CC714B" w:rsidRPr="00CC714B" w:rsidRDefault="00CC714B" w:rsidP="00CC714B">
      <w:pPr>
        <w:spacing w:line="480" w:lineRule="auto"/>
        <w:ind w:firstLine="720"/>
        <w:contextualSpacing/>
        <w:rPr>
          <w:rFonts w:ascii="Times New Roman" w:hAnsi="Times New Roman" w:cs="Times New Roman"/>
          <w:b/>
          <w:sz w:val="24"/>
        </w:rPr>
      </w:pPr>
      <w:r w:rsidRPr="00CC714B">
        <w:rPr>
          <w:rFonts w:ascii="Times New Roman" w:hAnsi="Times New Roman" w:cs="Times New Roman"/>
          <w:b/>
          <w:sz w:val="24"/>
        </w:rPr>
        <w:lastRenderedPageBreak/>
        <w:t>Causes of drug abuse</w:t>
      </w:r>
    </w:p>
    <w:p w:rsidR="00CC714B" w:rsidRPr="00CC714B" w:rsidRDefault="00CC714B" w:rsidP="00CC714B">
      <w:pPr>
        <w:spacing w:line="480" w:lineRule="auto"/>
        <w:ind w:firstLine="720"/>
        <w:contextualSpacing/>
        <w:rPr>
          <w:rFonts w:ascii="Times New Roman" w:hAnsi="Times New Roman" w:cs="Times New Roman"/>
          <w:sz w:val="24"/>
        </w:rPr>
      </w:pPr>
      <w:r w:rsidRPr="00CC714B">
        <w:rPr>
          <w:rFonts w:ascii="Times New Roman" w:hAnsi="Times New Roman" w:cs="Times New Roman"/>
          <w:sz w:val="24"/>
        </w:rPr>
        <w:t>There are several reasons why people get addicted to drugs and substance abuse. Usually, addiction starts with experimental drug use in colleges or among friends. People mainly start usi</w:t>
      </w:r>
      <w:r w:rsidR="00D87E45">
        <w:rPr>
          <w:rFonts w:ascii="Times New Roman" w:hAnsi="Times New Roman" w:cs="Times New Roman"/>
          <w:sz w:val="24"/>
        </w:rPr>
        <w:t xml:space="preserve">ng drugs due to peer pressure. </w:t>
      </w:r>
      <w:r w:rsidR="00D87E45">
        <w:rPr>
          <w:rFonts w:ascii="Times New Roman" w:hAnsi="Times New Roman" w:cs="Times New Roman"/>
          <w:color w:val="222222"/>
          <w:sz w:val="24"/>
          <w:szCs w:val="24"/>
          <w:shd w:val="clear" w:color="auto" w:fill="FFFFFF"/>
        </w:rPr>
        <w:t>Heffernan (2016) argues that</w:t>
      </w:r>
      <w:r w:rsidR="003B3D99">
        <w:rPr>
          <w:rFonts w:ascii="Times New Roman" w:hAnsi="Times New Roman" w:cs="Times New Roman"/>
          <w:color w:val="222222"/>
          <w:sz w:val="24"/>
          <w:szCs w:val="24"/>
          <w:shd w:val="clear" w:color="auto" w:fill="FFFFFF"/>
        </w:rPr>
        <w:t>,</w:t>
      </w:r>
      <w:r w:rsidR="00D87E45">
        <w:rPr>
          <w:rFonts w:ascii="Times New Roman" w:hAnsi="Times New Roman" w:cs="Times New Roman"/>
          <w:color w:val="222222"/>
          <w:sz w:val="24"/>
          <w:szCs w:val="24"/>
          <w:shd w:val="clear" w:color="auto" w:fill="FFFFFF"/>
        </w:rPr>
        <w:t xml:space="preserve"> </w:t>
      </w:r>
      <w:r w:rsidR="00D87E45">
        <w:rPr>
          <w:rFonts w:ascii="Times New Roman" w:hAnsi="Times New Roman" w:cs="Times New Roman"/>
          <w:sz w:val="24"/>
        </w:rPr>
        <w:t>p</w:t>
      </w:r>
      <w:r w:rsidRPr="00CC714B">
        <w:rPr>
          <w:rFonts w:ascii="Times New Roman" w:hAnsi="Times New Roman" w:cs="Times New Roman"/>
          <w:sz w:val="24"/>
        </w:rPr>
        <w:t>eople are likely to take risks when in a group rather than when alone. To maintain the friendship, the youth are strongly influenced by their peers to take drugs. The youth are likely to start drinking and smoking due to influence by their friends who smoke or drink. In many cases, they seek acceptance into friendship circles, forcing them to start using drugs such as cigarette smoking and alcohol drinking. Sharing these toxic moments with friends binds young people together. Ultimately, individuals find a strong sense of belonging in such friendships and makes them feel a part of the group.</w:t>
      </w:r>
    </w:p>
    <w:p w:rsidR="00CC714B" w:rsidRPr="00CC714B" w:rsidRDefault="00CC714B" w:rsidP="00CC714B">
      <w:pPr>
        <w:spacing w:line="480" w:lineRule="auto"/>
        <w:ind w:firstLine="720"/>
        <w:contextualSpacing/>
        <w:rPr>
          <w:rFonts w:ascii="Times New Roman" w:hAnsi="Times New Roman" w:cs="Times New Roman"/>
          <w:sz w:val="24"/>
        </w:rPr>
      </w:pPr>
      <w:r w:rsidRPr="00CC714B">
        <w:rPr>
          <w:rFonts w:ascii="Times New Roman" w:hAnsi="Times New Roman" w:cs="Times New Roman"/>
          <w:sz w:val="24"/>
        </w:rPr>
        <w:t>Lack of family support and involvement also contributes to the use of drugs. Parental supervision is important in ensuring young teenagers grow up with the right morals. However, the lack of a strong bond between the parent and children increase the risk of drug use and addiction</w:t>
      </w:r>
      <w:r w:rsidR="00D87E45">
        <w:rPr>
          <w:rFonts w:ascii="Times New Roman" w:hAnsi="Times New Roman" w:cs="Times New Roman"/>
          <w:sz w:val="24"/>
        </w:rPr>
        <w:t xml:space="preserve"> </w:t>
      </w:r>
      <w:r w:rsidR="00D87E45">
        <w:rPr>
          <w:rFonts w:ascii="Times New Roman" w:hAnsi="Times New Roman" w:cs="Times New Roman"/>
          <w:sz w:val="24"/>
        </w:rPr>
        <w:t>(</w:t>
      </w:r>
      <w:proofErr w:type="spellStart"/>
      <w:r w:rsidR="00D87E45" w:rsidRPr="00D87E45">
        <w:rPr>
          <w:rFonts w:ascii="Times New Roman" w:hAnsi="Times New Roman" w:cs="Times New Roman"/>
          <w:color w:val="222222"/>
          <w:sz w:val="24"/>
          <w:szCs w:val="24"/>
          <w:shd w:val="clear" w:color="auto" w:fill="FFFFFF"/>
        </w:rPr>
        <w:t>Venniro</w:t>
      </w:r>
      <w:proofErr w:type="spellEnd"/>
      <w:r w:rsidR="00D87E45">
        <w:rPr>
          <w:rFonts w:ascii="Times New Roman" w:hAnsi="Times New Roman" w:cs="Times New Roman"/>
          <w:color w:val="222222"/>
          <w:sz w:val="24"/>
          <w:szCs w:val="24"/>
          <w:shd w:val="clear" w:color="auto" w:fill="FFFFFF"/>
        </w:rPr>
        <w:t xml:space="preserve"> et al., 2018)</w:t>
      </w:r>
      <w:r w:rsidRPr="00CC714B">
        <w:rPr>
          <w:rFonts w:ascii="Times New Roman" w:hAnsi="Times New Roman" w:cs="Times New Roman"/>
          <w:sz w:val="24"/>
        </w:rPr>
        <w:t>. In addition, difficult situations in the family such as poverty and may cause stress and depression among many youths. Consequently, they choose to shift to smoking and drinking as a way of relieving their pain. The life of alcoholics and smokers gets spoiled with time, as they live in a different world and lose contact with their family.</w:t>
      </w:r>
    </w:p>
    <w:p w:rsidR="00CC714B" w:rsidRDefault="00CC714B" w:rsidP="00CC714B">
      <w:pPr>
        <w:spacing w:line="480" w:lineRule="auto"/>
        <w:ind w:firstLine="720"/>
        <w:contextualSpacing/>
        <w:rPr>
          <w:rFonts w:ascii="Times New Roman" w:hAnsi="Times New Roman" w:cs="Times New Roman"/>
          <w:sz w:val="24"/>
        </w:rPr>
      </w:pPr>
      <w:r w:rsidRPr="00CC714B">
        <w:rPr>
          <w:rFonts w:ascii="Times New Roman" w:hAnsi="Times New Roman" w:cs="Times New Roman"/>
          <w:sz w:val="24"/>
        </w:rPr>
        <w:t xml:space="preserve">Psychological trauma is also another main cause of drugs and substance abuse. Individuals with a history of psychological trauma are at a higher risk of taking drugs. Many people choose to drink as a part of a self-medicating strategy. Also, they tend to use drugs for self-destructive purposes and to forget horrible moments. They tend to view drugs as a solution </w:t>
      </w:r>
      <w:r w:rsidRPr="00CC714B">
        <w:rPr>
          <w:rFonts w:ascii="Times New Roman" w:hAnsi="Times New Roman" w:cs="Times New Roman"/>
          <w:sz w:val="24"/>
        </w:rPr>
        <w:lastRenderedPageBreak/>
        <w:t xml:space="preserve">to their psychological problems and painful life experiences. Therefore, it might be impossible to help them out even though we may wish to. </w:t>
      </w:r>
    </w:p>
    <w:p w:rsidR="00CC714B" w:rsidRPr="00CC714B" w:rsidRDefault="00CC714B" w:rsidP="00CC714B">
      <w:pPr>
        <w:spacing w:line="480" w:lineRule="auto"/>
        <w:ind w:firstLine="720"/>
        <w:contextualSpacing/>
        <w:rPr>
          <w:rFonts w:ascii="Times New Roman" w:hAnsi="Times New Roman" w:cs="Times New Roman"/>
          <w:b/>
          <w:sz w:val="24"/>
        </w:rPr>
      </w:pPr>
      <w:r w:rsidRPr="00CC714B">
        <w:rPr>
          <w:rFonts w:ascii="Times New Roman" w:hAnsi="Times New Roman" w:cs="Times New Roman"/>
          <w:sz w:val="24"/>
        </w:rPr>
        <w:t xml:space="preserve"> </w:t>
      </w:r>
      <w:r w:rsidRPr="00CC714B">
        <w:rPr>
          <w:rFonts w:ascii="Times New Roman" w:hAnsi="Times New Roman" w:cs="Times New Roman"/>
          <w:b/>
          <w:sz w:val="24"/>
        </w:rPr>
        <w:t>Effects of drugs</w:t>
      </w:r>
    </w:p>
    <w:p w:rsidR="00CC714B" w:rsidRPr="00CC714B" w:rsidRDefault="00CC714B" w:rsidP="00CC714B">
      <w:pPr>
        <w:spacing w:line="480" w:lineRule="auto"/>
        <w:ind w:firstLine="720"/>
        <w:contextualSpacing/>
        <w:rPr>
          <w:rFonts w:ascii="Times New Roman" w:hAnsi="Times New Roman" w:cs="Times New Roman"/>
          <w:sz w:val="24"/>
        </w:rPr>
      </w:pPr>
      <w:r w:rsidRPr="00CC714B">
        <w:rPr>
          <w:rFonts w:ascii="Times New Roman" w:hAnsi="Times New Roman" w:cs="Times New Roman"/>
          <w:sz w:val="24"/>
        </w:rPr>
        <w:t>The use of drugs has many negative effects on mental and physical health. These effects are wide and profound and may affect the general life of an individual. Drugs have adverse e</w:t>
      </w:r>
      <w:r w:rsidR="00D87E45">
        <w:rPr>
          <w:rFonts w:ascii="Times New Roman" w:hAnsi="Times New Roman" w:cs="Times New Roman"/>
          <w:sz w:val="24"/>
        </w:rPr>
        <w:t xml:space="preserve">motional effects to the users. According to </w:t>
      </w:r>
      <w:proofErr w:type="spellStart"/>
      <w:r w:rsidR="00D87E45">
        <w:rPr>
          <w:rFonts w:ascii="Times New Roman" w:hAnsi="Times New Roman" w:cs="Times New Roman"/>
          <w:color w:val="222222"/>
          <w:sz w:val="24"/>
          <w:szCs w:val="24"/>
          <w:shd w:val="clear" w:color="auto" w:fill="FFFFFF"/>
        </w:rPr>
        <w:t>Nestler</w:t>
      </w:r>
      <w:proofErr w:type="spellEnd"/>
      <w:r w:rsidR="00D87E45">
        <w:rPr>
          <w:rFonts w:ascii="Times New Roman" w:hAnsi="Times New Roman" w:cs="Times New Roman"/>
          <w:color w:val="222222"/>
          <w:sz w:val="24"/>
          <w:szCs w:val="24"/>
          <w:shd w:val="clear" w:color="auto" w:fill="FFFFFF"/>
        </w:rPr>
        <w:t xml:space="preserve"> &amp; </w:t>
      </w:r>
      <w:proofErr w:type="spellStart"/>
      <w:r w:rsidR="00D87E45">
        <w:rPr>
          <w:rFonts w:ascii="Times New Roman" w:hAnsi="Times New Roman" w:cs="Times New Roman"/>
          <w:color w:val="222222"/>
          <w:sz w:val="24"/>
          <w:szCs w:val="24"/>
          <w:shd w:val="clear" w:color="auto" w:fill="FFFFFF"/>
        </w:rPr>
        <w:t>Lüscher</w:t>
      </w:r>
      <w:proofErr w:type="spellEnd"/>
      <w:r w:rsidR="00D87E45">
        <w:rPr>
          <w:rFonts w:ascii="Times New Roman" w:hAnsi="Times New Roman" w:cs="Times New Roman"/>
          <w:color w:val="222222"/>
          <w:sz w:val="24"/>
          <w:szCs w:val="24"/>
          <w:shd w:val="clear" w:color="auto" w:fill="FFFFFF"/>
        </w:rPr>
        <w:t xml:space="preserve"> (2019), i</w:t>
      </w:r>
      <w:r w:rsidRPr="00CC714B">
        <w:rPr>
          <w:rFonts w:ascii="Times New Roman" w:hAnsi="Times New Roman" w:cs="Times New Roman"/>
          <w:sz w:val="24"/>
        </w:rPr>
        <w:t xml:space="preserve">ndividuals may develop mental health problems such as hallucinations, depression, anxiety, and psychological dysfunctions among others. The use of drugs such as tobacco and marijuana also affects the neurotransmitters in the brain, causing problems communication process. As a result, the person feels depressed and lifeless, and is unable to feel pleasure or enjoy anything. Thus, drugs change the functioning of the brain leading to a decrease in daily activities by the user. </w:t>
      </w:r>
    </w:p>
    <w:p w:rsidR="00CC714B" w:rsidRPr="00CC714B" w:rsidRDefault="00CC714B" w:rsidP="00CC714B">
      <w:pPr>
        <w:spacing w:line="480" w:lineRule="auto"/>
        <w:ind w:firstLine="720"/>
        <w:contextualSpacing/>
        <w:rPr>
          <w:rFonts w:ascii="Times New Roman" w:hAnsi="Times New Roman" w:cs="Times New Roman"/>
          <w:sz w:val="24"/>
        </w:rPr>
      </w:pPr>
      <w:r w:rsidRPr="00CC714B">
        <w:rPr>
          <w:rFonts w:ascii="Times New Roman" w:hAnsi="Times New Roman" w:cs="Times New Roman"/>
          <w:sz w:val="24"/>
        </w:rPr>
        <w:t xml:space="preserve">The use of drugs affects the physical health of a person. Alcohol-related traffic accidents occur in many instances. Alcohol provides false confidence and hallucinations to the user, thus the risk of causing road accidents is high. Accidents may result in physical injuries and disabilities. Drinking increases the risk of contracting highly infectious diseases such as HIV/AIDS and sexually transmitted infections. Drugs may influence people to engage in unsafe sexual relationships which lead to the transmission of STIs. Besides, using unsterilized needles to inject drugs and substances in the body may result in the transmission of HIV/AIDS. Drugs induce poor </w:t>
      </w:r>
      <w:proofErr w:type="spellStart"/>
      <w:r w:rsidRPr="00CC714B">
        <w:rPr>
          <w:rFonts w:ascii="Times New Roman" w:hAnsi="Times New Roman" w:cs="Times New Roman"/>
          <w:sz w:val="24"/>
        </w:rPr>
        <w:t>judgement</w:t>
      </w:r>
      <w:proofErr w:type="spellEnd"/>
      <w:r w:rsidRPr="00CC714B">
        <w:rPr>
          <w:rFonts w:ascii="Times New Roman" w:hAnsi="Times New Roman" w:cs="Times New Roman"/>
          <w:sz w:val="24"/>
        </w:rPr>
        <w:t xml:space="preserve"> and impulse control leading to many physical effects. </w:t>
      </w:r>
    </w:p>
    <w:p w:rsidR="00CC714B" w:rsidRPr="00CC714B" w:rsidRDefault="00CC714B" w:rsidP="00CC714B">
      <w:pPr>
        <w:spacing w:line="480" w:lineRule="auto"/>
        <w:ind w:firstLine="720"/>
        <w:contextualSpacing/>
        <w:rPr>
          <w:rFonts w:ascii="Times New Roman" w:hAnsi="Times New Roman" w:cs="Times New Roman"/>
          <w:sz w:val="24"/>
        </w:rPr>
      </w:pPr>
      <w:r w:rsidRPr="00CC714B">
        <w:rPr>
          <w:rFonts w:ascii="Times New Roman" w:hAnsi="Times New Roman" w:cs="Times New Roman"/>
          <w:sz w:val="24"/>
        </w:rPr>
        <w:t xml:space="preserve">Drug and substance abuse lead to devastating health problems. Drugs contain chemicals which interfere with the normal body functioning and pose health challenges in the body of the user. Drinking and smoking affect the functioning of the liver, lungs, and kidneys. Therefore, </w:t>
      </w:r>
      <w:r w:rsidRPr="00CC714B">
        <w:rPr>
          <w:rFonts w:ascii="Times New Roman" w:hAnsi="Times New Roman" w:cs="Times New Roman"/>
          <w:sz w:val="24"/>
        </w:rPr>
        <w:lastRenderedPageBreak/>
        <w:t xml:space="preserve">using drugs results in lung cancer, kidney failure, or respiratory problems. Moreover, the use of drugs can weaken the immune system of a person and increase their vulnerability to infections. </w:t>
      </w:r>
    </w:p>
    <w:p w:rsidR="00CC714B" w:rsidRPr="00CC714B" w:rsidRDefault="00CC714B" w:rsidP="00CC714B">
      <w:pPr>
        <w:spacing w:line="480" w:lineRule="auto"/>
        <w:ind w:firstLine="720"/>
        <w:contextualSpacing/>
        <w:rPr>
          <w:rFonts w:ascii="Times New Roman" w:hAnsi="Times New Roman" w:cs="Times New Roman"/>
          <w:sz w:val="24"/>
        </w:rPr>
      </w:pPr>
      <w:r w:rsidRPr="00CC714B">
        <w:rPr>
          <w:rFonts w:ascii="Times New Roman" w:hAnsi="Times New Roman" w:cs="Times New Roman"/>
          <w:sz w:val="24"/>
        </w:rPr>
        <w:t>A decline in academic performance can also be a result of engaging in drugs. Students who use drugs are likely to be absent from school most of the times. Social withdrawal is also an aspect associated with the use of drugs. Therefore, addicted students have a higher potential for dropping out of school. Research indicates that higher truancy rates and low levels of academics commitment are associated with the use of drugs among the youth</w:t>
      </w:r>
      <w:r w:rsidR="00D87E45">
        <w:rPr>
          <w:rFonts w:ascii="Times New Roman" w:hAnsi="Times New Roman" w:cs="Times New Roman"/>
          <w:sz w:val="24"/>
        </w:rPr>
        <w:t xml:space="preserve"> (</w:t>
      </w:r>
      <w:r w:rsidR="00D87E45">
        <w:rPr>
          <w:rFonts w:ascii="Times New Roman" w:hAnsi="Times New Roman" w:cs="Times New Roman"/>
          <w:color w:val="222222"/>
          <w:sz w:val="24"/>
          <w:szCs w:val="24"/>
          <w:shd w:val="clear" w:color="auto" w:fill="FFFFFF"/>
        </w:rPr>
        <w:t xml:space="preserve">Paquette et al., </w:t>
      </w:r>
      <w:r w:rsidR="00D87E45">
        <w:rPr>
          <w:rFonts w:ascii="Times New Roman" w:hAnsi="Times New Roman" w:cs="Times New Roman"/>
          <w:sz w:val="24"/>
        </w:rPr>
        <w:t>2018).</w:t>
      </w:r>
      <w:r w:rsidRPr="00CC714B">
        <w:rPr>
          <w:rFonts w:ascii="Times New Roman" w:hAnsi="Times New Roman" w:cs="Times New Roman"/>
          <w:sz w:val="24"/>
        </w:rPr>
        <w:t xml:space="preserve"> The </w:t>
      </w:r>
      <w:proofErr w:type="spellStart"/>
      <w:r w:rsidRPr="00CC714B">
        <w:rPr>
          <w:rFonts w:ascii="Times New Roman" w:hAnsi="Times New Roman" w:cs="Times New Roman"/>
          <w:sz w:val="24"/>
        </w:rPr>
        <w:t>behavioural</w:t>
      </w:r>
      <w:proofErr w:type="spellEnd"/>
      <w:r w:rsidRPr="00CC714B">
        <w:rPr>
          <w:rFonts w:ascii="Times New Roman" w:hAnsi="Times New Roman" w:cs="Times New Roman"/>
          <w:sz w:val="24"/>
        </w:rPr>
        <w:t xml:space="preserve"> and cognitive problems related to drinking present obstacles for effective learning. Thus, drugs affect the level of academic activity and interfere with the student’s performance. </w:t>
      </w:r>
    </w:p>
    <w:p w:rsidR="00CC714B" w:rsidRPr="00CC714B" w:rsidRDefault="00CC714B" w:rsidP="00CC714B">
      <w:pPr>
        <w:spacing w:line="480" w:lineRule="auto"/>
        <w:ind w:firstLine="720"/>
        <w:contextualSpacing/>
        <w:rPr>
          <w:rFonts w:ascii="Times New Roman" w:hAnsi="Times New Roman" w:cs="Times New Roman"/>
          <w:sz w:val="24"/>
        </w:rPr>
      </w:pPr>
      <w:r w:rsidRPr="00CC714B">
        <w:rPr>
          <w:rFonts w:ascii="Times New Roman" w:hAnsi="Times New Roman" w:cs="Times New Roman"/>
          <w:sz w:val="24"/>
        </w:rPr>
        <w:t>The last effect of drug abuse is delinquency. There is a strong link between delinquency and drug abuse. Arrest and adjudication are eventual consequences of excessive drinkin</w:t>
      </w:r>
      <w:r w:rsidR="00D87E45">
        <w:rPr>
          <w:rFonts w:ascii="Times New Roman" w:hAnsi="Times New Roman" w:cs="Times New Roman"/>
          <w:sz w:val="24"/>
        </w:rPr>
        <w:t xml:space="preserve">g or other forms of drug use. As stipulated by </w:t>
      </w:r>
      <w:proofErr w:type="spellStart"/>
      <w:r w:rsidR="00D87E45">
        <w:rPr>
          <w:rFonts w:ascii="Times New Roman" w:hAnsi="Times New Roman" w:cs="Times New Roman"/>
          <w:color w:val="222222"/>
          <w:sz w:val="24"/>
          <w:szCs w:val="24"/>
          <w:shd w:val="clear" w:color="auto" w:fill="FFFFFF"/>
        </w:rPr>
        <w:t>Wakaskar</w:t>
      </w:r>
      <w:proofErr w:type="spellEnd"/>
      <w:r w:rsidR="00D87E45">
        <w:rPr>
          <w:rFonts w:ascii="Times New Roman" w:hAnsi="Times New Roman" w:cs="Times New Roman"/>
          <w:color w:val="222222"/>
          <w:sz w:val="24"/>
          <w:szCs w:val="24"/>
          <w:shd w:val="clear" w:color="auto" w:fill="FFFFFF"/>
        </w:rPr>
        <w:t xml:space="preserve"> (2017), it</w:t>
      </w:r>
      <w:r w:rsidRPr="00CC714B">
        <w:rPr>
          <w:rFonts w:ascii="Times New Roman" w:hAnsi="Times New Roman" w:cs="Times New Roman"/>
          <w:sz w:val="24"/>
        </w:rPr>
        <w:t xml:space="preserve"> cannot be argued that delinquency is primarily caused only by drug abuse. However, delinquency and the use of dru</w:t>
      </w:r>
      <w:r w:rsidR="00D87E45">
        <w:rPr>
          <w:rFonts w:ascii="Times New Roman" w:hAnsi="Times New Roman" w:cs="Times New Roman"/>
          <w:sz w:val="24"/>
        </w:rPr>
        <w:t>gs are two correlated behavio</w:t>
      </w:r>
      <w:r w:rsidRPr="00CC714B">
        <w:rPr>
          <w:rFonts w:ascii="Times New Roman" w:hAnsi="Times New Roman" w:cs="Times New Roman"/>
          <w:sz w:val="24"/>
        </w:rPr>
        <w:t xml:space="preserve">rs that depict an individual’s involvement with negative peer groups, family problems, and lack of social control. The use of drugs is considered illegal for all youth. Thus, many youths are charged with the possession of drugs. In addition, drug abuse is associated </w:t>
      </w:r>
      <w:r w:rsidR="00D87E45">
        <w:rPr>
          <w:rFonts w:ascii="Times New Roman" w:hAnsi="Times New Roman" w:cs="Times New Roman"/>
          <w:sz w:val="24"/>
        </w:rPr>
        <w:t>with crimes and violent behavio</w:t>
      </w:r>
      <w:r w:rsidRPr="00CC714B">
        <w:rPr>
          <w:rFonts w:ascii="Times New Roman" w:hAnsi="Times New Roman" w:cs="Times New Roman"/>
          <w:sz w:val="24"/>
        </w:rPr>
        <w:t xml:space="preserve">r. Prostitution, drug trafficking, and gangs are some of the criminal justice cases linked with drug and substance abuse. Therefore, the use of drugs does not only affect the individual, but also the wider society. </w:t>
      </w:r>
    </w:p>
    <w:p w:rsidR="00CC714B" w:rsidRPr="00CC714B" w:rsidRDefault="00CC714B" w:rsidP="00CC714B">
      <w:pPr>
        <w:spacing w:line="480" w:lineRule="auto"/>
        <w:ind w:firstLine="720"/>
        <w:contextualSpacing/>
        <w:rPr>
          <w:rFonts w:ascii="Times New Roman" w:hAnsi="Times New Roman" w:cs="Times New Roman"/>
          <w:sz w:val="24"/>
        </w:rPr>
      </w:pPr>
      <w:r w:rsidRPr="00CC714B">
        <w:rPr>
          <w:rFonts w:ascii="Times New Roman" w:hAnsi="Times New Roman" w:cs="Times New Roman"/>
          <w:sz w:val="24"/>
        </w:rPr>
        <w:t xml:space="preserve">Many are the times that we lose our friends into drug addiction. It is hard to know what to say or do, for them to stop using drugs. Mixed feelings about getting involved in someone else’s life may prevent us from helping </w:t>
      </w:r>
      <w:proofErr w:type="gramStart"/>
      <w:r w:rsidRPr="00CC714B">
        <w:rPr>
          <w:rFonts w:ascii="Times New Roman" w:hAnsi="Times New Roman" w:cs="Times New Roman"/>
          <w:sz w:val="24"/>
        </w:rPr>
        <w:t>them</w:t>
      </w:r>
      <w:proofErr w:type="gramEnd"/>
      <w:r w:rsidR="00D87E45">
        <w:rPr>
          <w:rFonts w:ascii="Times New Roman" w:hAnsi="Times New Roman" w:cs="Times New Roman"/>
          <w:sz w:val="24"/>
        </w:rPr>
        <w:t xml:space="preserve"> (</w:t>
      </w:r>
      <w:proofErr w:type="spellStart"/>
      <w:r w:rsidR="00D87E45" w:rsidRPr="00D87E45">
        <w:rPr>
          <w:rFonts w:ascii="Times New Roman" w:hAnsi="Times New Roman" w:cs="Times New Roman"/>
          <w:color w:val="222222"/>
          <w:sz w:val="24"/>
          <w:szCs w:val="24"/>
          <w:shd w:val="clear" w:color="auto" w:fill="FFFFFF"/>
        </w:rPr>
        <w:t>Venniro</w:t>
      </w:r>
      <w:proofErr w:type="spellEnd"/>
      <w:r w:rsidR="00D87E45">
        <w:rPr>
          <w:rFonts w:ascii="Times New Roman" w:hAnsi="Times New Roman" w:cs="Times New Roman"/>
          <w:color w:val="222222"/>
          <w:sz w:val="24"/>
          <w:szCs w:val="24"/>
          <w:shd w:val="clear" w:color="auto" w:fill="FFFFFF"/>
        </w:rPr>
        <w:t xml:space="preserve"> et al., 2018)</w:t>
      </w:r>
      <w:r w:rsidRPr="00CC714B">
        <w:rPr>
          <w:rFonts w:ascii="Times New Roman" w:hAnsi="Times New Roman" w:cs="Times New Roman"/>
          <w:sz w:val="24"/>
        </w:rPr>
        <w:t xml:space="preserve">. However, addiction to alcohol and smoking develops health problems which may lead to death. It is important to help individuals </w:t>
      </w:r>
      <w:r w:rsidRPr="00CC714B">
        <w:rPr>
          <w:rFonts w:ascii="Times New Roman" w:hAnsi="Times New Roman" w:cs="Times New Roman"/>
          <w:sz w:val="24"/>
        </w:rPr>
        <w:lastRenderedPageBreak/>
        <w:t>from the slavery of drug and substance abuse to avoid taking the blame in the future. The first step towards helping someone is to hold a discussion about the issue with them when they are not drunk. Secondly, make them realize the effects of the drugs, not only to them but to the things they care most such as their career or children. Finally, seek assistance from treatment resources available in the community to help the person recover if they were strongly addicted.</w:t>
      </w:r>
    </w:p>
    <w:p w:rsidR="00CC714B" w:rsidRPr="00CC714B" w:rsidRDefault="00CC714B" w:rsidP="00CC714B">
      <w:pPr>
        <w:spacing w:line="480" w:lineRule="auto"/>
        <w:ind w:firstLine="720"/>
        <w:contextualSpacing/>
        <w:rPr>
          <w:rFonts w:ascii="Times New Roman" w:hAnsi="Times New Roman" w:cs="Times New Roman"/>
          <w:b/>
          <w:sz w:val="24"/>
        </w:rPr>
      </w:pPr>
      <w:r w:rsidRPr="00CC714B">
        <w:rPr>
          <w:rFonts w:ascii="Times New Roman" w:hAnsi="Times New Roman" w:cs="Times New Roman"/>
          <w:b/>
          <w:sz w:val="24"/>
        </w:rPr>
        <w:t>Prevention of drug addiction</w:t>
      </w:r>
    </w:p>
    <w:p w:rsidR="00CC714B" w:rsidRPr="00CC714B" w:rsidRDefault="00CC714B" w:rsidP="00CC714B">
      <w:pPr>
        <w:spacing w:line="480" w:lineRule="auto"/>
        <w:ind w:firstLine="720"/>
        <w:contextualSpacing/>
        <w:rPr>
          <w:rFonts w:ascii="Times New Roman" w:hAnsi="Times New Roman" w:cs="Times New Roman"/>
          <w:sz w:val="24"/>
        </w:rPr>
      </w:pPr>
      <w:r w:rsidRPr="00CC714B">
        <w:rPr>
          <w:rFonts w:ascii="Times New Roman" w:hAnsi="Times New Roman" w:cs="Times New Roman"/>
          <w:sz w:val="24"/>
        </w:rPr>
        <w:t>The best option to deter people from the use of drugs is by prevention. Certain things can be done to prevent addiction. To start with, individuals must learn to deal with pressure. Though no one likes to be left out of a group, it is important to find nontoxic friendships. We should advise our friends on the importance of creating friendships that focus on positive things rather than drug abuse. In addition, we should help friends to understand and overcome the risk factors related to drug and substance abuse. This includes offering advice in case of psychological trauma or stress. Concentrating in studies makes an individual focused on one goal academics. Therefore, encouraging friends to stay active studies or work reduces the temptation to use drugs.</w:t>
      </w:r>
    </w:p>
    <w:p w:rsidR="00CC714B" w:rsidRPr="00CC714B" w:rsidRDefault="00CC714B" w:rsidP="00CC714B">
      <w:pPr>
        <w:spacing w:line="480" w:lineRule="auto"/>
        <w:ind w:firstLine="720"/>
        <w:contextualSpacing/>
        <w:rPr>
          <w:rFonts w:ascii="Times New Roman" w:hAnsi="Times New Roman" w:cs="Times New Roman"/>
          <w:b/>
          <w:sz w:val="24"/>
        </w:rPr>
      </w:pPr>
      <w:r w:rsidRPr="00CC714B">
        <w:rPr>
          <w:rFonts w:ascii="Times New Roman" w:hAnsi="Times New Roman" w:cs="Times New Roman"/>
          <w:b/>
          <w:sz w:val="24"/>
        </w:rPr>
        <w:t>Conclusion</w:t>
      </w:r>
    </w:p>
    <w:p w:rsidR="00C57AE9" w:rsidRDefault="00CC714B" w:rsidP="00CC714B">
      <w:pPr>
        <w:spacing w:line="480" w:lineRule="auto"/>
        <w:ind w:firstLine="720"/>
        <w:contextualSpacing/>
        <w:rPr>
          <w:rFonts w:ascii="Times New Roman" w:hAnsi="Times New Roman" w:cs="Times New Roman"/>
          <w:sz w:val="24"/>
        </w:rPr>
      </w:pPr>
      <w:r w:rsidRPr="00CC714B">
        <w:rPr>
          <w:rFonts w:ascii="Times New Roman" w:hAnsi="Times New Roman" w:cs="Times New Roman"/>
          <w:sz w:val="24"/>
        </w:rPr>
        <w:t>The use of drugs has adverse effects on people’s life and society welfare. Also, drug abuse causes mental and physical health problems to the user. However, understanding the reasons behind the use of drugs is essential in helping the affected individuals. Losing a friend due to drug abuse ca</w:t>
      </w:r>
      <w:r w:rsidR="00D87E45">
        <w:rPr>
          <w:rFonts w:ascii="Times New Roman" w:hAnsi="Times New Roman" w:cs="Times New Roman"/>
          <w:sz w:val="24"/>
        </w:rPr>
        <w:t>n be traumatizing and results to</w:t>
      </w:r>
      <w:r w:rsidRPr="00CC714B">
        <w:rPr>
          <w:rFonts w:ascii="Times New Roman" w:hAnsi="Times New Roman" w:cs="Times New Roman"/>
          <w:sz w:val="24"/>
        </w:rPr>
        <w:t xml:space="preserve"> a feeling of guilt. Therefore, it is important to devise ways preventing people from engaging in dr</w:t>
      </w:r>
      <w:r w:rsidRPr="00CC714B">
        <w:rPr>
          <w:rFonts w:ascii="Times New Roman" w:hAnsi="Times New Roman" w:cs="Times New Roman"/>
          <w:sz w:val="24"/>
        </w:rPr>
        <w:t>ug abuse. Administering behavio</w:t>
      </w:r>
      <w:r w:rsidRPr="00CC714B">
        <w:rPr>
          <w:rFonts w:ascii="Times New Roman" w:hAnsi="Times New Roman" w:cs="Times New Roman"/>
          <w:sz w:val="24"/>
        </w:rPr>
        <w:t>ral therapy to drug addicts can help them recover from the addiction and regain a better life.</w:t>
      </w:r>
    </w:p>
    <w:p w:rsidR="00CC714B" w:rsidRDefault="00CC714B" w:rsidP="00CC714B">
      <w:pPr>
        <w:spacing w:line="480" w:lineRule="auto"/>
        <w:ind w:firstLine="720"/>
        <w:contextualSpacing/>
        <w:rPr>
          <w:rFonts w:ascii="Times New Roman" w:hAnsi="Times New Roman" w:cs="Times New Roman"/>
          <w:sz w:val="24"/>
        </w:rPr>
      </w:pPr>
    </w:p>
    <w:p w:rsidR="00CC714B" w:rsidRDefault="00CC714B" w:rsidP="00CC714B">
      <w:pPr>
        <w:spacing w:line="480" w:lineRule="auto"/>
        <w:ind w:firstLine="720"/>
        <w:contextualSpacing/>
        <w:rPr>
          <w:rFonts w:ascii="Times New Roman" w:hAnsi="Times New Roman" w:cs="Times New Roman"/>
          <w:sz w:val="24"/>
        </w:rPr>
      </w:pPr>
    </w:p>
    <w:p w:rsidR="00CC714B" w:rsidRPr="00D87E45" w:rsidRDefault="00CC714B" w:rsidP="00D87E45">
      <w:pPr>
        <w:spacing w:line="480" w:lineRule="auto"/>
        <w:ind w:left="720" w:hanging="720"/>
        <w:contextualSpacing/>
        <w:jc w:val="center"/>
        <w:rPr>
          <w:rFonts w:ascii="Times New Roman" w:hAnsi="Times New Roman" w:cs="Times New Roman"/>
          <w:b/>
          <w:sz w:val="24"/>
          <w:szCs w:val="24"/>
        </w:rPr>
      </w:pPr>
      <w:r w:rsidRPr="00D87E45">
        <w:rPr>
          <w:rFonts w:ascii="Times New Roman" w:hAnsi="Times New Roman" w:cs="Times New Roman"/>
          <w:b/>
          <w:sz w:val="24"/>
          <w:szCs w:val="24"/>
        </w:rPr>
        <w:lastRenderedPageBreak/>
        <w:t>References</w:t>
      </w:r>
    </w:p>
    <w:p w:rsidR="00D87E45" w:rsidRDefault="00D87E45" w:rsidP="00D87E45">
      <w:pPr>
        <w:spacing w:line="480" w:lineRule="auto"/>
        <w:ind w:left="720" w:hanging="720"/>
        <w:contextualSpacing/>
        <w:rPr>
          <w:rFonts w:ascii="Times New Roman" w:hAnsi="Times New Roman" w:cs="Times New Roman"/>
          <w:color w:val="222222"/>
          <w:sz w:val="24"/>
          <w:szCs w:val="24"/>
          <w:shd w:val="clear" w:color="auto" w:fill="FFFFFF"/>
        </w:rPr>
      </w:pPr>
      <w:r w:rsidRPr="00D87E45">
        <w:rPr>
          <w:rFonts w:ascii="Times New Roman" w:hAnsi="Times New Roman" w:cs="Times New Roman"/>
          <w:color w:val="222222"/>
          <w:sz w:val="24"/>
          <w:szCs w:val="24"/>
          <w:shd w:val="clear" w:color="auto" w:fill="FFFFFF"/>
        </w:rPr>
        <w:t>Heffernan, T. (2016). The separate and combined effects of drinking and smoking upon everyday prospective memory. </w:t>
      </w:r>
      <w:r w:rsidRPr="00D87E45">
        <w:rPr>
          <w:rFonts w:ascii="Times New Roman" w:hAnsi="Times New Roman" w:cs="Times New Roman"/>
          <w:i/>
          <w:iCs/>
          <w:color w:val="222222"/>
          <w:sz w:val="24"/>
          <w:szCs w:val="24"/>
          <w:shd w:val="clear" w:color="auto" w:fill="FFFFFF"/>
        </w:rPr>
        <w:t>European Psychiatry</w:t>
      </w:r>
      <w:r w:rsidRPr="00D87E45">
        <w:rPr>
          <w:rFonts w:ascii="Times New Roman" w:hAnsi="Times New Roman" w:cs="Times New Roman"/>
          <w:color w:val="222222"/>
          <w:sz w:val="24"/>
          <w:szCs w:val="24"/>
          <w:shd w:val="clear" w:color="auto" w:fill="FFFFFF"/>
        </w:rPr>
        <w:t>, (33), S361-S362.</w:t>
      </w:r>
    </w:p>
    <w:p w:rsidR="00CC714B" w:rsidRPr="00D87E45" w:rsidRDefault="00CC714B" w:rsidP="00D87E45">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D87E45">
        <w:rPr>
          <w:rFonts w:ascii="Times New Roman" w:hAnsi="Times New Roman" w:cs="Times New Roman"/>
          <w:color w:val="222222"/>
          <w:sz w:val="24"/>
          <w:szCs w:val="24"/>
          <w:shd w:val="clear" w:color="auto" w:fill="FFFFFF"/>
        </w:rPr>
        <w:t>Nestler</w:t>
      </w:r>
      <w:proofErr w:type="spellEnd"/>
      <w:r w:rsidRPr="00D87E45">
        <w:rPr>
          <w:rFonts w:ascii="Times New Roman" w:hAnsi="Times New Roman" w:cs="Times New Roman"/>
          <w:color w:val="222222"/>
          <w:sz w:val="24"/>
          <w:szCs w:val="24"/>
          <w:shd w:val="clear" w:color="auto" w:fill="FFFFFF"/>
        </w:rPr>
        <w:t xml:space="preserve">, E. J., &amp; </w:t>
      </w:r>
      <w:proofErr w:type="spellStart"/>
      <w:r w:rsidRPr="00D87E45">
        <w:rPr>
          <w:rFonts w:ascii="Times New Roman" w:hAnsi="Times New Roman" w:cs="Times New Roman"/>
          <w:color w:val="222222"/>
          <w:sz w:val="24"/>
          <w:szCs w:val="24"/>
          <w:shd w:val="clear" w:color="auto" w:fill="FFFFFF"/>
        </w:rPr>
        <w:t>Lüscher</w:t>
      </w:r>
      <w:proofErr w:type="spellEnd"/>
      <w:r w:rsidRPr="00D87E45">
        <w:rPr>
          <w:rFonts w:ascii="Times New Roman" w:hAnsi="Times New Roman" w:cs="Times New Roman"/>
          <w:color w:val="222222"/>
          <w:sz w:val="24"/>
          <w:szCs w:val="24"/>
          <w:shd w:val="clear" w:color="auto" w:fill="FFFFFF"/>
        </w:rPr>
        <w:t>, C. (2019). The molecular basis of drug addiction: Linking epigenetic to synaptic and circuit mechanisms. </w:t>
      </w:r>
      <w:r w:rsidRPr="00D87E45">
        <w:rPr>
          <w:rFonts w:ascii="Times New Roman" w:hAnsi="Times New Roman" w:cs="Times New Roman"/>
          <w:i/>
          <w:iCs/>
          <w:color w:val="222222"/>
          <w:sz w:val="24"/>
          <w:szCs w:val="24"/>
          <w:shd w:val="clear" w:color="auto" w:fill="FFFFFF"/>
        </w:rPr>
        <w:t>Neuron</w:t>
      </w:r>
      <w:r w:rsidRPr="00D87E45">
        <w:rPr>
          <w:rFonts w:ascii="Times New Roman" w:hAnsi="Times New Roman" w:cs="Times New Roman"/>
          <w:color w:val="222222"/>
          <w:sz w:val="24"/>
          <w:szCs w:val="24"/>
          <w:shd w:val="clear" w:color="auto" w:fill="FFFFFF"/>
        </w:rPr>
        <w:t>, </w:t>
      </w:r>
      <w:r w:rsidRPr="00D87E45">
        <w:rPr>
          <w:rFonts w:ascii="Times New Roman" w:hAnsi="Times New Roman" w:cs="Times New Roman"/>
          <w:i/>
          <w:iCs/>
          <w:color w:val="222222"/>
          <w:sz w:val="24"/>
          <w:szCs w:val="24"/>
          <w:shd w:val="clear" w:color="auto" w:fill="FFFFFF"/>
        </w:rPr>
        <w:t>102</w:t>
      </w:r>
      <w:r w:rsidRPr="00D87E45">
        <w:rPr>
          <w:rFonts w:ascii="Times New Roman" w:hAnsi="Times New Roman" w:cs="Times New Roman"/>
          <w:color w:val="222222"/>
          <w:sz w:val="24"/>
          <w:szCs w:val="24"/>
          <w:shd w:val="clear" w:color="auto" w:fill="FFFFFF"/>
        </w:rPr>
        <w:t>(1), 48-59.</w:t>
      </w:r>
    </w:p>
    <w:p w:rsidR="00D87E45" w:rsidRPr="00D87E45" w:rsidRDefault="00D87E45" w:rsidP="00D87E45">
      <w:pPr>
        <w:spacing w:line="480" w:lineRule="auto"/>
        <w:ind w:left="720" w:hanging="720"/>
        <w:contextualSpacing/>
        <w:rPr>
          <w:rFonts w:ascii="Times New Roman" w:hAnsi="Times New Roman" w:cs="Times New Roman"/>
          <w:color w:val="222222"/>
          <w:sz w:val="24"/>
          <w:szCs w:val="24"/>
          <w:shd w:val="clear" w:color="auto" w:fill="FFFFFF"/>
        </w:rPr>
      </w:pPr>
      <w:r w:rsidRPr="00D87E45">
        <w:rPr>
          <w:rFonts w:ascii="Times New Roman" w:hAnsi="Times New Roman" w:cs="Times New Roman"/>
          <w:color w:val="222222"/>
          <w:sz w:val="24"/>
          <w:szCs w:val="24"/>
          <w:shd w:val="clear" w:color="auto" w:fill="FFFFFF"/>
        </w:rPr>
        <w:t xml:space="preserve">Paquette, C. E., </w:t>
      </w:r>
      <w:proofErr w:type="spellStart"/>
      <w:r w:rsidRPr="00D87E45">
        <w:rPr>
          <w:rFonts w:ascii="Times New Roman" w:hAnsi="Times New Roman" w:cs="Times New Roman"/>
          <w:color w:val="222222"/>
          <w:sz w:val="24"/>
          <w:szCs w:val="24"/>
          <w:shd w:val="clear" w:color="auto" w:fill="FFFFFF"/>
        </w:rPr>
        <w:t>Syvertsen</w:t>
      </w:r>
      <w:proofErr w:type="spellEnd"/>
      <w:r w:rsidRPr="00D87E45">
        <w:rPr>
          <w:rFonts w:ascii="Times New Roman" w:hAnsi="Times New Roman" w:cs="Times New Roman"/>
          <w:color w:val="222222"/>
          <w:sz w:val="24"/>
          <w:szCs w:val="24"/>
          <w:shd w:val="clear" w:color="auto" w:fill="FFFFFF"/>
        </w:rPr>
        <w:t xml:space="preserve">, J. L., &amp; </w:t>
      </w:r>
      <w:proofErr w:type="spellStart"/>
      <w:r w:rsidRPr="00D87E45">
        <w:rPr>
          <w:rFonts w:ascii="Times New Roman" w:hAnsi="Times New Roman" w:cs="Times New Roman"/>
          <w:color w:val="222222"/>
          <w:sz w:val="24"/>
          <w:szCs w:val="24"/>
          <w:shd w:val="clear" w:color="auto" w:fill="FFFFFF"/>
        </w:rPr>
        <w:t>Pollini</w:t>
      </w:r>
      <w:proofErr w:type="spellEnd"/>
      <w:r w:rsidRPr="00D87E45">
        <w:rPr>
          <w:rFonts w:ascii="Times New Roman" w:hAnsi="Times New Roman" w:cs="Times New Roman"/>
          <w:color w:val="222222"/>
          <w:sz w:val="24"/>
          <w:szCs w:val="24"/>
          <w:shd w:val="clear" w:color="auto" w:fill="FFFFFF"/>
        </w:rPr>
        <w:t>, R. A. (2018). Stigma at every turn: health services experiences among people who inject drugs. </w:t>
      </w:r>
      <w:r w:rsidRPr="00D87E45">
        <w:rPr>
          <w:rFonts w:ascii="Times New Roman" w:hAnsi="Times New Roman" w:cs="Times New Roman"/>
          <w:i/>
          <w:iCs/>
          <w:color w:val="222222"/>
          <w:sz w:val="24"/>
          <w:szCs w:val="24"/>
          <w:shd w:val="clear" w:color="auto" w:fill="FFFFFF"/>
        </w:rPr>
        <w:t>International Journal of Drug Policy</w:t>
      </w:r>
      <w:r w:rsidRPr="00D87E45">
        <w:rPr>
          <w:rFonts w:ascii="Times New Roman" w:hAnsi="Times New Roman" w:cs="Times New Roman"/>
          <w:color w:val="222222"/>
          <w:sz w:val="24"/>
          <w:szCs w:val="24"/>
          <w:shd w:val="clear" w:color="auto" w:fill="FFFFFF"/>
        </w:rPr>
        <w:t>, </w:t>
      </w:r>
      <w:r w:rsidRPr="00D87E45">
        <w:rPr>
          <w:rFonts w:ascii="Times New Roman" w:hAnsi="Times New Roman" w:cs="Times New Roman"/>
          <w:i/>
          <w:iCs/>
          <w:color w:val="222222"/>
          <w:sz w:val="24"/>
          <w:szCs w:val="24"/>
          <w:shd w:val="clear" w:color="auto" w:fill="FFFFFF"/>
        </w:rPr>
        <w:t>57</w:t>
      </w:r>
      <w:r w:rsidRPr="00D87E45">
        <w:rPr>
          <w:rFonts w:ascii="Times New Roman" w:hAnsi="Times New Roman" w:cs="Times New Roman"/>
          <w:color w:val="222222"/>
          <w:sz w:val="24"/>
          <w:szCs w:val="24"/>
          <w:shd w:val="clear" w:color="auto" w:fill="FFFFFF"/>
        </w:rPr>
        <w:t>, 104-110.</w:t>
      </w:r>
    </w:p>
    <w:p w:rsidR="00D87E45" w:rsidRPr="00D87E45" w:rsidRDefault="00D87E45" w:rsidP="00D87E45">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D87E45">
        <w:rPr>
          <w:rFonts w:ascii="Times New Roman" w:hAnsi="Times New Roman" w:cs="Times New Roman"/>
          <w:color w:val="222222"/>
          <w:sz w:val="24"/>
          <w:szCs w:val="24"/>
          <w:shd w:val="clear" w:color="auto" w:fill="FFFFFF"/>
        </w:rPr>
        <w:t>Venniro</w:t>
      </w:r>
      <w:proofErr w:type="spellEnd"/>
      <w:r w:rsidRPr="00D87E45">
        <w:rPr>
          <w:rFonts w:ascii="Times New Roman" w:hAnsi="Times New Roman" w:cs="Times New Roman"/>
          <w:color w:val="222222"/>
          <w:sz w:val="24"/>
          <w:szCs w:val="24"/>
          <w:shd w:val="clear" w:color="auto" w:fill="FFFFFF"/>
        </w:rPr>
        <w:t xml:space="preserve">, M., Zhang, M., </w:t>
      </w:r>
      <w:proofErr w:type="spellStart"/>
      <w:r w:rsidRPr="00D87E45">
        <w:rPr>
          <w:rFonts w:ascii="Times New Roman" w:hAnsi="Times New Roman" w:cs="Times New Roman"/>
          <w:color w:val="222222"/>
          <w:sz w:val="24"/>
          <w:szCs w:val="24"/>
          <w:shd w:val="clear" w:color="auto" w:fill="FFFFFF"/>
        </w:rPr>
        <w:t>Caprioli</w:t>
      </w:r>
      <w:proofErr w:type="spellEnd"/>
      <w:r w:rsidRPr="00D87E45">
        <w:rPr>
          <w:rFonts w:ascii="Times New Roman" w:hAnsi="Times New Roman" w:cs="Times New Roman"/>
          <w:color w:val="222222"/>
          <w:sz w:val="24"/>
          <w:szCs w:val="24"/>
          <w:shd w:val="clear" w:color="auto" w:fill="FFFFFF"/>
        </w:rPr>
        <w:t xml:space="preserve">, D., Hoots, J. K., Golden, S. A., </w:t>
      </w:r>
      <w:proofErr w:type="spellStart"/>
      <w:r w:rsidRPr="00D87E45">
        <w:rPr>
          <w:rFonts w:ascii="Times New Roman" w:hAnsi="Times New Roman" w:cs="Times New Roman"/>
          <w:color w:val="222222"/>
          <w:sz w:val="24"/>
          <w:szCs w:val="24"/>
          <w:shd w:val="clear" w:color="auto" w:fill="FFFFFF"/>
        </w:rPr>
        <w:t>Heins</w:t>
      </w:r>
      <w:proofErr w:type="spellEnd"/>
      <w:r w:rsidRPr="00D87E45">
        <w:rPr>
          <w:rFonts w:ascii="Times New Roman" w:hAnsi="Times New Roman" w:cs="Times New Roman"/>
          <w:color w:val="222222"/>
          <w:sz w:val="24"/>
          <w:szCs w:val="24"/>
          <w:shd w:val="clear" w:color="auto" w:fill="FFFFFF"/>
        </w:rPr>
        <w:t>, C</w:t>
      </w:r>
      <w:proofErr w:type="gramStart"/>
      <w:r w:rsidRPr="00D87E45">
        <w:rPr>
          <w:rFonts w:ascii="Times New Roman" w:hAnsi="Times New Roman" w:cs="Times New Roman"/>
          <w:color w:val="222222"/>
          <w:sz w:val="24"/>
          <w:szCs w:val="24"/>
          <w:shd w:val="clear" w:color="auto" w:fill="FFFFFF"/>
        </w:rPr>
        <w:t>., ...</w:t>
      </w:r>
      <w:proofErr w:type="gramEnd"/>
      <w:r w:rsidRPr="00D87E45">
        <w:rPr>
          <w:rFonts w:ascii="Times New Roman" w:hAnsi="Times New Roman" w:cs="Times New Roman"/>
          <w:color w:val="222222"/>
          <w:sz w:val="24"/>
          <w:szCs w:val="24"/>
          <w:shd w:val="clear" w:color="auto" w:fill="FFFFFF"/>
        </w:rPr>
        <w:t xml:space="preserve"> &amp; </w:t>
      </w:r>
      <w:proofErr w:type="spellStart"/>
      <w:r w:rsidRPr="00D87E45">
        <w:rPr>
          <w:rFonts w:ascii="Times New Roman" w:hAnsi="Times New Roman" w:cs="Times New Roman"/>
          <w:color w:val="222222"/>
          <w:sz w:val="24"/>
          <w:szCs w:val="24"/>
          <w:shd w:val="clear" w:color="auto" w:fill="FFFFFF"/>
        </w:rPr>
        <w:t>Shaham</w:t>
      </w:r>
      <w:proofErr w:type="spellEnd"/>
      <w:r w:rsidRPr="00D87E45">
        <w:rPr>
          <w:rFonts w:ascii="Times New Roman" w:hAnsi="Times New Roman" w:cs="Times New Roman"/>
          <w:color w:val="222222"/>
          <w:sz w:val="24"/>
          <w:szCs w:val="24"/>
          <w:shd w:val="clear" w:color="auto" w:fill="FFFFFF"/>
        </w:rPr>
        <w:t>, Y. (2018). Volitional social interaction prevents drug addiction in rat models. </w:t>
      </w:r>
      <w:r w:rsidRPr="00D87E45">
        <w:rPr>
          <w:rFonts w:ascii="Times New Roman" w:hAnsi="Times New Roman" w:cs="Times New Roman"/>
          <w:i/>
          <w:iCs/>
          <w:color w:val="222222"/>
          <w:sz w:val="24"/>
          <w:szCs w:val="24"/>
          <w:shd w:val="clear" w:color="auto" w:fill="FFFFFF"/>
        </w:rPr>
        <w:t>Nature neuroscience</w:t>
      </w:r>
      <w:r w:rsidRPr="00D87E45">
        <w:rPr>
          <w:rFonts w:ascii="Times New Roman" w:hAnsi="Times New Roman" w:cs="Times New Roman"/>
          <w:color w:val="222222"/>
          <w:sz w:val="24"/>
          <w:szCs w:val="24"/>
          <w:shd w:val="clear" w:color="auto" w:fill="FFFFFF"/>
        </w:rPr>
        <w:t>, </w:t>
      </w:r>
      <w:r w:rsidRPr="00D87E45">
        <w:rPr>
          <w:rFonts w:ascii="Times New Roman" w:hAnsi="Times New Roman" w:cs="Times New Roman"/>
          <w:i/>
          <w:iCs/>
          <w:color w:val="222222"/>
          <w:sz w:val="24"/>
          <w:szCs w:val="24"/>
          <w:shd w:val="clear" w:color="auto" w:fill="FFFFFF"/>
        </w:rPr>
        <w:t>21</w:t>
      </w:r>
      <w:r w:rsidRPr="00D87E45">
        <w:rPr>
          <w:rFonts w:ascii="Times New Roman" w:hAnsi="Times New Roman" w:cs="Times New Roman"/>
          <w:color w:val="222222"/>
          <w:sz w:val="24"/>
          <w:szCs w:val="24"/>
          <w:shd w:val="clear" w:color="auto" w:fill="FFFFFF"/>
        </w:rPr>
        <w:t>(11), 1520-1529.</w:t>
      </w:r>
    </w:p>
    <w:p w:rsidR="00D87E45" w:rsidRPr="00D87E45" w:rsidRDefault="00D87E45" w:rsidP="00D87E45">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D87E45">
        <w:rPr>
          <w:rFonts w:ascii="Times New Roman" w:hAnsi="Times New Roman" w:cs="Times New Roman"/>
          <w:color w:val="222222"/>
          <w:sz w:val="24"/>
          <w:szCs w:val="24"/>
          <w:shd w:val="clear" w:color="auto" w:fill="FFFFFF"/>
        </w:rPr>
        <w:t>Wakaskar</w:t>
      </w:r>
      <w:proofErr w:type="spellEnd"/>
      <w:r w:rsidRPr="00D87E45">
        <w:rPr>
          <w:rFonts w:ascii="Times New Roman" w:hAnsi="Times New Roman" w:cs="Times New Roman"/>
          <w:color w:val="222222"/>
          <w:sz w:val="24"/>
          <w:szCs w:val="24"/>
          <w:shd w:val="clear" w:color="auto" w:fill="FFFFFF"/>
        </w:rPr>
        <w:t>, R. R. (2017). Challenges pertaining to adverse effects of drugs. </w:t>
      </w:r>
      <w:r w:rsidRPr="00D87E45">
        <w:rPr>
          <w:rFonts w:ascii="Times New Roman" w:hAnsi="Times New Roman" w:cs="Times New Roman"/>
          <w:i/>
          <w:iCs/>
          <w:color w:val="222222"/>
          <w:sz w:val="24"/>
          <w:szCs w:val="24"/>
          <w:shd w:val="clear" w:color="auto" w:fill="FFFFFF"/>
        </w:rPr>
        <w:t>International Journal of Drug Development and Research</w:t>
      </w:r>
      <w:r w:rsidRPr="00D87E45">
        <w:rPr>
          <w:rFonts w:ascii="Times New Roman" w:hAnsi="Times New Roman" w:cs="Times New Roman"/>
          <w:color w:val="222222"/>
          <w:sz w:val="24"/>
          <w:szCs w:val="24"/>
          <w:shd w:val="clear" w:color="auto" w:fill="FFFFFF"/>
        </w:rPr>
        <w:t>, </w:t>
      </w:r>
      <w:r w:rsidRPr="00D87E45">
        <w:rPr>
          <w:rFonts w:ascii="Times New Roman" w:hAnsi="Times New Roman" w:cs="Times New Roman"/>
          <w:i/>
          <w:iCs/>
          <w:color w:val="222222"/>
          <w:sz w:val="24"/>
          <w:szCs w:val="24"/>
          <w:shd w:val="clear" w:color="auto" w:fill="FFFFFF"/>
        </w:rPr>
        <w:t>9</w:t>
      </w:r>
      <w:r w:rsidRPr="00D87E45">
        <w:rPr>
          <w:rFonts w:ascii="Times New Roman" w:hAnsi="Times New Roman" w:cs="Times New Roman"/>
          <w:color w:val="222222"/>
          <w:sz w:val="24"/>
          <w:szCs w:val="24"/>
          <w:shd w:val="clear" w:color="auto" w:fill="FFFFFF"/>
        </w:rPr>
        <w:t>(3), 1-2.</w:t>
      </w:r>
    </w:p>
    <w:p w:rsidR="00D87E45" w:rsidRPr="00D87E45" w:rsidRDefault="00D87E45" w:rsidP="00D87E45">
      <w:pPr>
        <w:spacing w:line="480" w:lineRule="auto"/>
        <w:ind w:left="720" w:hanging="720"/>
        <w:contextualSpacing/>
        <w:rPr>
          <w:rFonts w:ascii="Times New Roman" w:hAnsi="Times New Roman" w:cs="Times New Roman"/>
          <w:sz w:val="24"/>
          <w:szCs w:val="24"/>
        </w:rPr>
      </w:pPr>
    </w:p>
    <w:sectPr w:rsidR="00D87E45" w:rsidRPr="00D87E45" w:rsidSect="00CC714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0640" w:rsidRDefault="00E50640" w:rsidP="00CC714B">
      <w:pPr>
        <w:spacing w:after="0" w:line="240" w:lineRule="auto"/>
      </w:pPr>
      <w:r>
        <w:separator/>
      </w:r>
    </w:p>
  </w:endnote>
  <w:endnote w:type="continuationSeparator" w:id="0">
    <w:p w:rsidR="00E50640" w:rsidRDefault="00E50640" w:rsidP="00CC7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0640" w:rsidRDefault="00E50640" w:rsidP="00CC714B">
      <w:pPr>
        <w:spacing w:after="0" w:line="240" w:lineRule="auto"/>
      </w:pPr>
      <w:r>
        <w:separator/>
      </w:r>
    </w:p>
  </w:footnote>
  <w:footnote w:type="continuationSeparator" w:id="0">
    <w:p w:rsidR="00E50640" w:rsidRDefault="00E50640" w:rsidP="00CC71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935021828"/>
      <w:docPartObj>
        <w:docPartGallery w:val="Page Numbers (Top of Page)"/>
        <w:docPartUnique/>
      </w:docPartObj>
    </w:sdtPr>
    <w:sdtEndPr>
      <w:rPr>
        <w:noProof/>
      </w:rPr>
    </w:sdtEndPr>
    <w:sdtContent>
      <w:p w:rsidR="00CC714B" w:rsidRPr="00CC714B" w:rsidRDefault="00CC714B">
        <w:pPr>
          <w:pStyle w:val="Header"/>
          <w:jc w:val="right"/>
          <w:rPr>
            <w:rFonts w:ascii="Times New Roman" w:hAnsi="Times New Roman" w:cs="Times New Roman"/>
            <w:sz w:val="24"/>
          </w:rPr>
        </w:pPr>
        <w:r w:rsidRPr="00CC714B">
          <w:rPr>
            <w:rFonts w:ascii="Times New Roman" w:hAnsi="Times New Roman" w:cs="Times New Roman"/>
            <w:sz w:val="24"/>
          </w:rPr>
          <w:fldChar w:fldCharType="begin"/>
        </w:r>
        <w:r w:rsidRPr="00CC714B">
          <w:rPr>
            <w:rFonts w:ascii="Times New Roman" w:hAnsi="Times New Roman" w:cs="Times New Roman"/>
            <w:sz w:val="24"/>
          </w:rPr>
          <w:instrText xml:space="preserve"> PAGE   \* MERGEFORMAT </w:instrText>
        </w:r>
        <w:r w:rsidRPr="00CC714B">
          <w:rPr>
            <w:rFonts w:ascii="Times New Roman" w:hAnsi="Times New Roman" w:cs="Times New Roman"/>
            <w:sz w:val="24"/>
          </w:rPr>
          <w:fldChar w:fldCharType="separate"/>
        </w:r>
        <w:r w:rsidR="003B3D99">
          <w:rPr>
            <w:rFonts w:ascii="Times New Roman" w:hAnsi="Times New Roman" w:cs="Times New Roman"/>
            <w:noProof/>
            <w:sz w:val="24"/>
          </w:rPr>
          <w:t>7</w:t>
        </w:r>
        <w:r w:rsidRPr="00CC714B">
          <w:rPr>
            <w:rFonts w:ascii="Times New Roman" w:hAnsi="Times New Roman" w:cs="Times New Roman"/>
            <w:noProof/>
            <w:sz w:val="24"/>
          </w:rPr>
          <w:fldChar w:fldCharType="end"/>
        </w:r>
      </w:p>
    </w:sdtContent>
  </w:sdt>
  <w:p w:rsidR="00CC714B" w:rsidRPr="00CC714B" w:rsidRDefault="00CC714B">
    <w:pPr>
      <w:pStyle w:val="Header"/>
      <w:rPr>
        <w:rFonts w:ascii="Times New Roman" w:hAnsi="Times New Roman" w:cs="Times New Roman"/>
        <w:sz w:val="24"/>
      </w:rPr>
    </w:pPr>
    <w:r w:rsidRPr="00CC714B">
      <w:rPr>
        <w:rFonts w:ascii="Times New Roman" w:hAnsi="Times New Roman" w:cs="Times New Roman"/>
        <w:sz w:val="24"/>
      </w:rPr>
      <w:t>DRUGS AND EXPERIENCE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723399347"/>
      <w:docPartObj>
        <w:docPartGallery w:val="Page Numbers (Top of Page)"/>
        <w:docPartUnique/>
      </w:docPartObj>
    </w:sdtPr>
    <w:sdtEndPr>
      <w:rPr>
        <w:noProof/>
      </w:rPr>
    </w:sdtEndPr>
    <w:sdtContent>
      <w:p w:rsidR="00CC714B" w:rsidRPr="00CC714B" w:rsidRDefault="00CC714B">
        <w:pPr>
          <w:pStyle w:val="Header"/>
          <w:jc w:val="right"/>
          <w:rPr>
            <w:rFonts w:ascii="Times New Roman" w:hAnsi="Times New Roman" w:cs="Times New Roman"/>
            <w:sz w:val="24"/>
          </w:rPr>
        </w:pPr>
        <w:r w:rsidRPr="00CC714B">
          <w:rPr>
            <w:rFonts w:ascii="Times New Roman" w:hAnsi="Times New Roman" w:cs="Times New Roman"/>
            <w:sz w:val="24"/>
          </w:rPr>
          <w:fldChar w:fldCharType="begin"/>
        </w:r>
        <w:r w:rsidRPr="00CC714B">
          <w:rPr>
            <w:rFonts w:ascii="Times New Roman" w:hAnsi="Times New Roman" w:cs="Times New Roman"/>
            <w:sz w:val="24"/>
          </w:rPr>
          <w:instrText xml:space="preserve"> PAGE   \* MERGEFORMAT </w:instrText>
        </w:r>
        <w:r w:rsidRPr="00CC714B">
          <w:rPr>
            <w:rFonts w:ascii="Times New Roman" w:hAnsi="Times New Roman" w:cs="Times New Roman"/>
            <w:sz w:val="24"/>
          </w:rPr>
          <w:fldChar w:fldCharType="separate"/>
        </w:r>
        <w:r w:rsidR="003B3D99">
          <w:rPr>
            <w:rFonts w:ascii="Times New Roman" w:hAnsi="Times New Roman" w:cs="Times New Roman"/>
            <w:noProof/>
            <w:sz w:val="24"/>
          </w:rPr>
          <w:t>1</w:t>
        </w:r>
        <w:r w:rsidRPr="00CC714B">
          <w:rPr>
            <w:rFonts w:ascii="Times New Roman" w:hAnsi="Times New Roman" w:cs="Times New Roman"/>
            <w:noProof/>
            <w:sz w:val="24"/>
          </w:rPr>
          <w:fldChar w:fldCharType="end"/>
        </w:r>
      </w:p>
    </w:sdtContent>
  </w:sdt>
  <w:p w:rsidR="00CC714B" w:rsidRPr="00CC714B" w:rsidRDefault="00CC714B">
    <w:pPr>
      <w:pStyle w:val="Header"/>
      <w:rPr>
        <w:rFonts w:ascii="Times New Roman" w:hAnsi="Times New Roman" w:cs="Times New Roman"/>
        <w:sz w:val="24"/>
      </w:rPr>
    </w:pPr>
    <w:r w:rsidRPr="00CC714B">
      <w:rPr>
        <w:rFonts w:ascii="Times New Roman" w:hAnsi="Times New Roman" w:cs="Times New Roman"/>
        <w:sz w:val="24"/>
      </w:rPr>
      <w:t>Running Head: DRUGS AND EXPERIENCE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968"/>
    <w:rsid w:val="00120789"/>
    <w:rsid w:val="001A3437"/>
    <w:rsid w:val="001D02F3"/>
    <w:rsid w:val="00382A3E"/>
    <w:rsid w:val="003B3D99"/>
    <w:rsid w:val="0046624B"/>
    <w:rsid w:val="0046661D"/>
    <w:rsid w:val="004F484C"/>
    <w:rsid w:val="00534CAA"/>
    <w:rsid w:val="00535968"/>
    <w:rsid w:val="005529B3"/>
    <w:rsid w:val="005B13A4"/>
    <w:rsid w:val="00681854"/>
    <w:rsid w:val="006F0790"/>
    <w:rsid w:val="007506B7"/>
    <w:rsid w:val="007A6F7A"/>
    <w:rsid w:val="007A7B3B"/>
    <w:rsid w:val="007D7885"/>
    <w:rsid w:val="008C5450"/>
    <w:rsid w:val="008E0F3B"/>
    <w:rsid w:val="00930480"/>
    <w:rsid w:val="00A15268"/>
    <w:rsid w:val="00A259F5"/>
    <w:rsid w:val="00AA5A01"/>
    <w:rsid w:val="00B84747"/>
    <w:rsid w:val="00C07E1E"/>
    <w:rsid w:val="00C22E4B"/>
    <w:rsid w:val="00C57AE9"/>
    <w:rsid w:val="00CC714B"/>
    <w:rsid w:val="00D17A2E"/>
    <w:rsid w:val="00D87E45"/>
    <w:rsid w:val="00DB34F0"/>
    <w:rsid w:val="00DC3D23"/>
    <w:rsid w:val="00E030A8"/>
    <w:rsid w:val="00E50640"/>
    <w:rsid w:val="00E6418C"/>
    <w:rsid w:val="00F02451"/>
    <w:rsid w:val="00F47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87F2B1-A32D-45B9-9E06-3C75F2CBC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1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14B"/>
  </w:style>
  <w:style w:type="paragraph" w:styleId="Footer">
    <w:name w:val="footer"/>
    <w:basedOn w:val="Normal"/>
    <w:link w:val="FooterChar"/>
    <w:uiPriority w:val="99"/>
    <w:unhideWhenUsed/>
    <w:rsid w:val="00CC71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7</Pages>
  <Words>1555</Words>
  <Characters>8870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2020-12-19T20:41:00Z</dcterms:created>
  <dcterms:modified xsi:type="dcterms:W3CDTF">2020-12-20T02:43:00Z</dcterms:modified>
</cp:coreProperties>
</file>